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48945" w14:textId="30D50ADB" w:rsidR="0090368E" w:rsidRPr="00653F85" w:rsidRDefault="008E691E" w:rsidP="00653F85">
      <w:pPr>
        <w:rPr>
          <w:rFonts w:ascii="PFDinDisplayPro-Medium" w:hAnsi="PFDinDisplayPro-Medium"/>
          <w:sz w:val="72"/>
          <w:szCs w:val="72"/>
        </w:rPr>
      </w:pPr>
      <w:r>
        <w:rPr>
          <w:rFonts w:ascii="PFDinDisplayPro-Medium" w:hAnsi="PFDinDisplayPro-Medium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237BF" wp14:editId="4B86EBBA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200900" cy="3429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8A50B" w14:textId="02FF3DF2" w:rsidR="00C46C9C" w:rsidRDefault="00C46C9C" w:rsidP="008E691E">
                            <w:pPr>
                              <w:ind w:left="-28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F81946" wp14:editId="7B300CB7">
                                  <wp:extent cx="7018020" cy="3319145"/>
                                  <wp:effectExtent l="0" t="0" r="0" b="825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amephrases_image.jpg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8020" cy="3319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71.95pt;margin-top:-71.95pt;width:567pt;height:27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I7Fs0CAAAP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" filled="f" stroked="f">
                <v:textbox>
                  <w:txbxContent>
                    <w:p w14:paraId="70A8A50B" w14:textId="02FF3DF2" w:rsidR="005554B5" w:rsidRDefault="005554B5" w:rsidP="008E691E">
                      <w:pPr>
                        <w:ind w:left="-28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F81946" wp14:editId="7B300CB7">
                            <wp:extent cx="7018020" cy="3319145"/>
                            <wp:effectExtent l="0" t="0" r="0" b="825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amephrases_image.jpg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8020" cy="3319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745D">
        <w:rPr>
          <w:rFonts w:ascii="PFDinDisplayPro-Medium" w:hAnsi="PFDinDisplayPro-Medium"/>
          <w:sz w:val="36"/>
          <w:szCs w:val="36"/>
        </w:rPr>
        <w:t>King of Slots</w:t>
      </w:r>
      <w:r w:rsidR="0033698F">
        <w:rPr>
          <w:rFonts w:ascii="PFDinDisplayPro-Medium" w:hAnsi="PFDinDisplayPro-Medium"/>
          <w:sz w:val="36"/>
          <w:szCs w:val="36"/>
        </w:rPr>
        <w:t>™</w:t>
      </w:r>
    </w:p>
    <w:p w14:paraId="12F6B603" w14:textId="77777777" w:rsidR="007E003E" w:rsidRPr="002E1386" w:rsidRDefault="007E003E">
      <w:pPr>
        <w:rPr>
          <w:rFonts w:ascii="PFDinDisplayPro-Italic" w:hAnsi="PFDinDisplayPro-Italic"/>
          <w:sz w:val="32"/>
          <w:szCs w:val="32"/>
        </w:rPr>
      </w:pPr>
    </w:p>
    <w:p w14:paraId="52E96BA5" w14:textId="4D0CBE28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 w:rsidRPr="003F3673">
        <w:rPr>
          <w:rFonts w:ascii="PFDinDisplayPro-Bold" w:hAnsi="PFDinDisplayPro-Bold"/>
          <w:color w:val="9BBB59" w:themeColor="accent3"/>
          <w:sz w:val="28"/>
          <w:szCs w:val="28"/>
        </w:rPr>
        <w:t>1</w:t>
      </w:r>
    </w:p>
    <w:p w14:paraId="10D70E49" w14:textId="56D8FDF1" w:rsidR="00F52DCD" w:rsidRDefault="0080745D" w:rsidP="00F52DCD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A sparkling spin, fit for a king!</w:t>
      </w:r>
    </w:p>
    <w:p w14:paraId="278F820B" w14:textId="243478A3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2</w:t>
      </w:r>
    </w:p>
    <w:p w14:paraId="5FD36D16" w14:textId="0D530260" w:rsidR="003F3673" w:rsidRDefault="0080745D" w:rsidP="005936DE">
      <w:pPr>
        <w:pStyle w:val="ListParagraph"/>
        <w:spacing w:line="276" w:lineRule="auto"/>
        <w:ind w:left="-284" w:right="-631"/>
        <w:rPr>
          <w:rFonts w:ascii="PFDinDisplayPro-Regular" w:hAnsi="PFDinDisplayPro-Regular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There’s royalty on the reels of King of Slots™!</w:t>
      </w:r>
    </w:p>
    <w:p w14:paraId="59EB46CA" w14:textId="252900E5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3</w:t>
      </w:r>
    </w:p>
    <w:p w14:paraId="25E09AEE" w14:textId="393757B3" w:rsidR="005A77B8" w:rsidRDefault="0080745D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Will you be the sovereign King?</w:t>
      </w:r>
    </w:p>
    <w:p w14:paraId="6AE365C9" w14:textId="20F1B8A9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 w:rsidRPr="003F3673">
        <w:rPr>
          <w:rFonts w:ascii="PFDinDisplayPro-Bold" w:hAnsi="PFDinDisplayPro-Bold"/>
          <w:color w:val="9BBB59" w:themeColor="accent3"/>
          <w:sz w:val="28"/>
          <w:szCs w:val="28"/>
        </w:rPr>
        <w:t>4</w:t>
      </w:r>
    </w:p>
    <w:p w14:paraId="30C4BB65" w14:textId="0C0D49FD" w:rsidR="003F3673" w:rsidRDefault="0080745D" w:rsidP="003F3673">
      <w:pPr>
        <w:pStyle w:val="ListParagraph"/>
        <w:spacing w:line="276" w:lineRule="auto"/>
        <w:ind w:left="-284"/>
        <w:rPr>
          <w:rFonts w:ascii="PFDinDisplayPro-Regular" w:hAnsi="PFDinDisplayPro-Regular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Play the majestic excitement of King of Slots™?</w:t>
      </w:r>
    </w:p>
    <w:p w14:paraId="0927C348" w14:textId="1E5474D4" w:rsid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5</w:t>
      </w:r>
    </w:p>
    <w:p w14:paraId="254BAFF5" w14:textId="15F43929" w:rsidR="00F52DCD" w:rsidRPr="00F52DCD" w:rsidRDefault="0080745D" w:rsidP="00F52DCD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VIP stakes await</w:t>
      </w:r>
      <w:r w:rsidR="00367E00">
        <w:rPr>
          <w:rFonts w:ascii="PFDinDisplayPro-Italic" w:hAnsi="PFDinDisplayPro-Italic"/>
          <w:sz w:val="28"/>
          <w:szCs w:val="28"/>
        </w:rPr>
        <w:t xml:space="preserve"> in King of Slots™!</w:t>
      </w:r>
      <w:bookmarkStart w:id="0" w:name="_GoBack"/>
      <w:bookmarkEnd w:id="0"/>
    </w:p>
    <w:p w14:paraId="1A5E14E1" w14:textId="103948CB" w:rsidR="00037267" w:rsidRPr="003F3673" w:rsidRDefault="00037267" w:rsidP="0003726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6</w:t>
      </w:r>
    </w:p>
    <w:p w14:paraId="18037085" w14:textId="19F1A2F9" w:rsidR="00E51EBE" w:rsidRPr="0090473F" w:rsidRDefault="0080745D" w:rsidP="0090473F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Will you win a stately fortune?</w:t>
      </w:r>
    </w:p>
    <w:p w14:paraId="77105923" w14:textId="1F8C669B" w:rsidR="00037267" w:rsidRPr="003F3673" w:rsidRDefault="00037267" w:rsidP="00037267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7</w:t>
      </w:r>
    </w:p>
    <w:p w14:paraId="493880F6" w14:textId="4EE1BFE5" w:rsidR="00037267" w:rsidRDefault="00C46C9C" w:rsidP="0003726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 xml:space="preserve">King of Slots™ is filled with sparkle, sovereignty </w:t>
      </w:r>
      <w:r w:rsidR="00367E00">
        <w:rPr>
          <w:rFonts w:ascii="PFDinDisplayPro-Italic" w:hAnsi="PFDinDisplayPro-Italic"/>
          <w:sz w:val="28"/>
          <w:szCs w:val="28"/>
        </w:rPr>
        <w:t>and stately charm</w:t>
      </w:r>
    </w:p>
    <w:p w14:paraId="77BF58DB" w14:textId="17E83693" w:rsidR="00531C6C" w:rsidRPr="003F3673" w:rsidRDefault="00531C6C" w:rsidP="00531C6C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8</w:t>
      </w:r>
    </w:p>
    <w:p w14:paraId="02C0CC03" w14:textId="5B27751A" w:rsidR="00531C6C" w:rsidRDefault="0080745D" w:rsidP="00531C6C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Can you win the crown jewels?</w:t>
      </w:r>
    </w:p>
    <w:p w14:paraId="5F9B883B" w14:textId="77777777" w:rsidR="00D332D5" w:rsidRDefault="00D332D5" w:rsidP="00D46C14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</w:p>
    <w:p w14:paraId="4F67B742" w14:textId="00D2E428" w:rsidR="00983D77" w:rsidRPr="00D918F6" w:rsidRDefault="00983D77" w:rsidP="00D918F6">
      <w:pPr>
        <w:spacing w:line="276" w:lineRule="auto"/>
        <w:rPr>
          <w:rFonts w:ascii="PFDinDisplayPro-Regular" w:hAnsi="PFDinDisplayPro-Regular"/>
          <w:sz w:val="28"/>
          <w:szCs w:val="28"/>
        </w:rPr>
      </w:pPr>
    </w:p>
    <w:sectPr w:rsidR="00983D77" w:rsidRPr="00D918F6" w:rsidSect="005936DE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FDinDisplayPro-Medium">
    <w:panose1 w:val="02000506000000020004"/>
    <w:charset w:val="00"/>
    <w:family w:val="auto"/>
    <w:pitch w:val="variable"/>
    <w:sig w:usb0="A00002BF" w:usb1="5000E0FB" w:usb2="00000000" w:usb3="00000000" w:csb0="0000019F" w:csb1="00000000"/>
  </w:font>
  <w:font w:name="PFDinDisplayPro-Italic">
    <w:panose1 w:val="02000506050000090004"/>
    <w:charset w:val="00"/>
    <w:family w:val="auto"/>
    <w:pitch w:val="variable"/>
    <w:sig w:usb0="A00002BF" w:usb1="5000E0FB" w:usb2="00000000" w:usb3="00000000" w:csb0="0000019F" w:csb1="00000000"/>
  </w:font>
  <w:font w:name="PFDinDisplayPro-Bold">
    <w:panose1 w:val="02000806000000020004"/>
    <w:charset w:val="00"/>
    <w:family w:val="auto"/>
    <w:pitch w:val="variable"/>
    <w:sig w:usb0="A00002BF" w:usb1="5000E0FB" w:usb2="00000000" w:usb3="00000000" w:csb0="0000019F" w:csb1="00000000"/>
  </w:font>
  <w:font w:name="PFDinDisplayPro-Regular">
    <w:panose1 w:val="02000506030000020004"/>
    <w:charset w:val="00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CF9"/>
    <w:multiLevelType w:val="hybridMultilevel"/>
    <w:tmpl w:val="DBF2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A5530"/>
    <w:multiLevelType w:val="hybridMultilevel"/>
    <w:tmpl w:val="B6D8F5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C6644"/>
    <w:multiLevelType w:val="hybridMultilevel"/>
    <w:tmpl w:val="BF6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F61EE"/>
    <w:multiLevelType w:val="hybridMultilevel"/>
    <w:tmpl w:val="7696B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05"/>
    <w:rsid w:val="00015493"/>
    <w:rsid w:val="00037267"/>
    <w:rsid w:val="000519A0"/>
    <w:rsid w:val="000644D4"/>
    <w:rsid w:val="000A4023"/>
    <w:rsid w:val="00107587"/>
    <w:rsid w:val="0014219C"/>
    <w:rsid w:val="00161B05"/>
    <w:rsid w:val="00197B83"/>
    <w:rsid w:val="001A5659"/>
    <w:rsid w:val="001B5ED2"/>
    <w:rsid w:val="001B710B"/>
    <w:rsid w:val="001C4310"/>
    <w:rsid w:val="001E0DE0"/>
    <w:rsid w:val="001E1890"/>
    <w:rsid w:val="001E3AA7"/>
    <w:rsid w:val="001E59DE"/>
    <w:rsid w:val="00216C22"/>
    <w:rsid w:val="00225CF8"/>
    <w:rsid w:val="00245509"/>
    <w:rsid w:val="002C6D60"/>
    <w:rsid w:val="002E1386"/>
    <w:rsid w:val="003124A2"/>
    <w:rsid w:val="003356A5"/>
    <w:rsid w:val="0033698F"/>
    <w:rsid w:val="003465C5"/>
    <w:rsid w:val="00367E00"/>
    <w:rsid w:val="00386E2B"/>
    <w:rsid w:val="003F3673"/>
    <w:rsid w:val="00405C4C"/>
    <w:rsid w:val="00423C50"/>
    <w:rsid w:val="00484D8C"/>
    <w:rsid w:val="004C0CFD"/>
    <w:rsid w:val="00531C6C"/>
    <w:rsid w:val="00533FCB"/>
    <w:rsid w:val="005358CD"/>
    <w:rsid w:val="005504E5"/>
    <w:rsid w:val="005554B5"/>
    <w:rsid w:val="00566A05"/>
    <w:rsid w:val="005729CA"/>
    <w:rsid w:val="005810F6"/>
    <w:rsid w:val="005936DE"/>
    <w:rsid w:val="005944EC"/>
    <w:rsid w:val="005A77B8"/>
    <w:rsid w:val="005D389E"/>
    <w:rsid w:val="005E3D6D"/>
    <w:rsid w:val="005E50FA"/>
    <w:rsid w:val="0063312B"/>
    <w:rsid w:val="00645D75"/>
    <w:rsid w:val="00653F85"/>
    <w:rsid w:val="00671C1F"/>
    <w:rsid w:val="00685272"/>
    <w:rsid w:val="00697539"/>
    <w:rsid w:val="006D3282"/>
    <w:rsid w:val="007123EC"/>
    <w:rsid w:val="00736EC4"/>
    <w:rsid w:val="00751392"/>
    <w:rsid w:val="007542FD"/>
    <w:rsid w:val="0077237C"/>
    <w:rsid w:val="00785610"/>
    <w:rsid w:val="007E003E"/>
    <w:rsid w:val="0080745D"/>
    <w:rsid w:val="008331E4"/>
    <w:rsid w:val="008335C5"/>
    <w:rsid w:val="0089010D"/>
    <w:rsid w:val="008C1A18"/>
    <w:rsid w:val="008E553B"/>
    <w:rsid w:val="008E691E"/>
    <w:rsid w:val="0090085C"/>
    <w:rsid w:val="0090368E"/>
    <w:rsid w:val="0090473F"/>
    <w:rsid w:val="00915D44"/>
    <w:rsid w:val="00937072"/>
    <w:rsid w:val="00983D77"/>
    <w:rsid w:val="009A4DDC"/>
    <w:rsid w:val="009D39A6"/>
    <w:rsid w:val="00A13CB5"/>
    <w:rsid w:val="00A530AB"/>
    <w:rsid w:val="00A55438"/>
    <w:rsid w:val="00A67616"/>
    <w:rsid w:val="00AA1A4F"/>
    <w:rsid w:val="00AB0E64"/>
    <w:rsid w:val="00AC209A"/>
    <w:rsid w:val="00B075F4"/>
    <w:rsid w:val="00B34BBA"/>
    <w:rsid w:val="00B40FCB"/>
    <w:rsid w:val="00B42404"/>
    <w:rsid w:val="00B50B85"/>
    <w:rsid w:val="00BC12E6"/>
    <w:rsid w:val="00BC1D71"/>
    <w:rsid w:val="00BE0571"/>
    <w:rsid w:val="00BE2E4A"/>
    <w:rsid w:val="00BE75A6"/>
    <w:rsid w:val="00C34C03"/>
    <w:rsid w:val="00C36921"/>
    <w:rsid w:val="00C46C9C"/>
    <w:rsid w:val="00C663BD"/>
    <w:rsid w:val="00C85012"/>
    <w:rsid w:val="00C8684E"/>
    <w:rsid w:val="00C97439"/>
    <w:rsid w:val="00C97681"/>
    <w:rsid w:val="00CB5E12"/>
    <w:rsid w:val="00CC617D"/>
    <w:rsid w:val="00CD2BB0"/>
    <w:rsid w:val="00D14F14"/>
    <w:rsid w:val="00D332D5"/>
    <w:rsid w:val="00D46C14"/>
    <w:rsid w:val="00D918F6"/>
    <w:rsid w:val="00DA0B5F"/>
    <w:rsid w:val="00E3211D"/>
    <w:rsid w:val="00E51EBE"/>
    <w:rsid w:val="00E57ADE"/>
    <w:rsid w:val="00E776C8"/>
    <w:rsid w:val="00E802C7"/>
    <w:rsid w:val="00E85D0C"/>
    <w:rsid w:val="00EE5257"/>
    <w:rsid w:val="00EE7F36"/>
    <w:rsid w:val="00EF6E63"/>
    <w:rsid w:val="00F06AB3"/>
    <w:rsid w:val="00F21B76"/>
    <w:rsid w:val="00F22C18"/>
    <w:rsid w:val="00F43D3D"/>
    <w:rsid w:val="00F43D48"/>
    <w:rsid w:val="00F52DCD"/>
    <w:rsid w:val="00F72F5A"/>
    <w:rsid w:val="00F80C8D"/>
    <w:rsid w:val="00F80FE5"/>
    <w:rsid w:val="00F85708"/>
    <w:rsid w:val="00F91118"/>
    <w:rsid w:val="00FB2EE2"/>
    <w:rsid w:val="00FC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3C1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310</Characters>
  <Application>Microsoft Macintosh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2014-12-22T16:02:00Z</cp:lastPrinted>
  <dcterms:created xsi:type="dcterms:W3CDTF">2015-01-12T11:50:00Z</dcterms:created>
  <dcterms:modified xsi:type="dcterms:W3CDTF">2015-01-12T13:57:00Z</dcterms:modified>
</cp:coreProperties>
</file>